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37" w:type="dxa"/>
        <w:tblLook w:val="04A0" w:firstRow="1" w:lastRow="0" w:firstColumn="1" w:lastColumn="0" w:noHBand="0" w:noVBand="1"/>
      </w:tblPr>
      <w:tblGrid>
        <w:gridCol w:w="2795"/>
        <w:gridCol w:w="7242"/>
      </w:tblGrid>
      <w:tr w:rsidR="000C284C" w14:paraId="38B12B35" w14:textId="77777777" w:rsidTr="00BD1636">
        <w:trPr>
          <w:trHeight w:val="624"/>
        </w:trPr>
        <w:tc>
          <w:tcPr>
            <w:tcW w:w="2795" w:type="dxa"/>
            <w:vAlign w:val="center"/>
          </w:tcPr>
          <w:p w14:paraId="57342324" w14:textId="77777777" w:rsidR="000C284C" w:rsidRPr="00B875F9" w:rsidRDefault="000C284C" w:rsidP="000C284C">
            <w:pPr>
              <w:rPr>
                <w:b/>
                <w:bCs/>
              </w:rPr>
            </w:pPr>
            <w:r w:rsidRPr="00B875F9">
              <w:rPr>
                <w:b/>
                <w:bCs/>
              </w:rPr>
              <w:t>Nome do Anúncio:</w:t>
            </w:r>
          </w:p>
        </w:tc>
        <w:tc>
          <w:tcPr>
            <w:tcW w:w="7242" w:type="dxa"/>
            <w:vAlign w:val="center"/>
          </w:tcPr>
          <w:p w14:paraId="0634F53F" w14:textId="672D8B77" w:rsidR="00574F65" w:rsidRPr="00407690" w:rsidRDefault="00030409" w:rsidP="005A4841">
            <w:pPr>
              <w:rPr>
                <w:rFonts w:cs="Arial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96508 - ANALISTA SUPRIMENTOS I - TIJUCA</w:t>
            </w:r>
          </w:p>
        </w:tc>
      </w:tr>
      <w:tr w:rsidR="000C284C" w14:paraId="7FBB0E4E" w14:textId="77777777" w:rsidTr="00BD1636">
        <w:trPr>
          <w:trHeight w:val="624"/>
        </w:trPr>
        <w:tc>
          <w:tcPr>
            <w:tcW w:w="2795" w:type="dxa"/>
            <w:vAlign w:val="center"/>
          </w:tcPr>
          <w:p w14:paraId="7FD3685E" w14:textId="77777777" w:rsidR="000C284C" w:rsidRPr="00B875F9" w:rsidRDefault="000C284C" w:rsidP="000C284C">
            <w:pPr>
              <w:rPr>
                <w:b/>
                <w:bCs/>
              </w:rPr>
            </w:pPr>
            <w:r>
              <w:rPr>
                <w:b/>
                <w:bCs/>
              </w:rPr>
              <w:t>Resumo das Atividades</w:t>
            </w:r>
            <w:r w:rsidRPr="00B875F9">
              <w:rPr>
                <w:b/>
                <w:bCs/>
              </w:rPr>
              <w:t>:</w:t>
            </w:r>
          </w:p>
        </w:tc>
        <w:tc>
          <w:tcPr>
            <w:tcW w:w="7242" w:type="dxa"/>
            <w:vAlign w:val="center"/>
          </w:tcPr>
          <w:p w14:paraId="6C57CF5D" w14:textId="6091DD87" w:rsidR="00574F65" w:rsidRPr="00407690" w:rsidRDefault="00030409" w:rsidP="00407690">
            <w:pPr>
              <w:spacing w:before="20" w:after="20"/>
              <w:jc w:val="both"/>
            </w:pPr>
            <w:r>
              <w:t>Responsável por apoiar na execução das atividades dos segmentos de administração de materiais, de compras e licitações, pertinentes à Gerência de Suprimentos, assim como por auxiliar na implementação dos projetos e prestar suporte técnico de menor complexidade às áreas da Firjan. Nesse nível o profissional está em estágio de desenvolvimento do conhecimento, realizando as funções exigidas pelo cargo com alguma supervisão, auxilio ou orientação.</w:t>
            </w:r>
          </w:p>
        </w:tc>
      </w:tr>
      <w:tr w:rsidR="000C284C" w14:paraId="1AB46458" w14:textId="77777777" w:rsidTr="00BD1636">
        <w:trPr>
          <w:trHeight w:val="624"/>
        </w:trPr>
        <w:tc>
          <w:tcPr>
            <w:tcW w:w="2795" w:type="dxa"/>
            <w:vAlign w:val="center"/>
          </w:tcPr>
          <w:p w14:paraId="4620B95A" w14:textId="77777777" w:rsidR="000C284C" w:rsidRPr="00B875F9" w:rsidRDefault="000C284C" w:rsidP="000C284C">
            <w:pPr>
              <w:rPr>
                <w:b/>
                <w:bCs/>
              </w:rPr>
            </w:pPr>
            <w:r w:rsidRPr="00B875F9">
              <w:rPr>
                <w:b/>
                <w:bCs/>
              </w:rPr>
              <w:t>Faixa Salarial:</w:t>
            </w:r>
          </w:p>
        </w:tc>
        <w:tc>
          <w:tcPr>
            <w:tcW w:w="7242" w:type="dxa"/>
            <w:vAlign w:val="center"/>
          </w:tcPr>
          <w:p w14:paraId="707384A3" w14:textId="478055F2" w:rsidR="00574F65" w:rsidRPr="00407690" w:rsidRDefault="00684189" w:rsidP="000C284C">
            <w:r>
              <w:t>R$</w:t>
            </w:r>
            <w:r w:rsidR="008B35E0">
              <w:t>3</w:t>
            </w:r>
            <w:r>
              <w:t>000,00 a R$</w:t>
            </w:r>
            <w:r w:rsidR="008B35E0">
              <w:t>4</w:t>
            </w:r>
            <w:r>
              <w:t>000,00</w:t>
            </w:r>
          </w:p>
        </w:tc>
      </w:tr>
      <w:tr w:rsidR="000C284C" w14:paraId="742CC660" w14:textId="77777777" w:rsidTr="00BD1636">
        <w:trPr>
          <w:trHeight w:val="624"/>
        </w:trPr>
        <w:tc>
          <w:tcPr>
            <w:tcW w:w="2795" w:type="dxa"/>
            <w:vAlign w:val="center"/>
          </w:tcPr>
          <w:p w14:paraId="157A32A7" w14:textId="77777777" w:rsidR="000C284C" w:rsidRPr="00B875F9" w:rsidRDefault="000C284C" w:rsidP="000C284C">
            <w:pPr>
              <w:rPr>
                <w:b/>
                <w:bCs/>
              </w:rPr>
            </w:pPr>
            <w:r w:rsidRPr="00B875F9">
              <w:rPr>
                <w:b/>
                <w:bCs/>
              </w:rPr>
              <w:t>Horário de Trabalho:</w:t>
            </w:r>
          </w:p>
        </w:tc>
        <w:tc>
          <w:tcPr>
            <w:tcW w:w="7242" w:type="dxa"/>
            <w:vAlign w:val="center"/>
          </w:tcPr>
          <w:p w14:paraId="0BF5EA5E" w14:textId="014B7843" w:rsidR="00574F65" w:rsidRPr="00407690" w:rsidRDefault="00684189" w:rsidP="000C284C">
            <w:r>
              <w:t>40h – Seg a Sex</w:t>
            </w:r>
          </w:p>
        </w:tc>
      </w:tr>
      <w:tr w:rsidR="000C284C" w14:paraId="58600FD0" w14:textId="77777777" w:rsidTr="000C284C">
        <w:trPr>
          <w:trHeight w:val="624"/>
        </w:trPr>
        <w:tc>
          <w:tcPr>
            <w:tcW w:w="2795" w:type="dxa"/>
            <w:vAlign w:val="center"/>
          </w:tcPr>
          <w:p w14:paraId="74C353D9" w14:textId="77777777" w:rsidR="000C284C" w:rsidRPr="00B875F9" w:rsidRDefault="000C284C" w:rsidP="000C284C">
            <w:pPr>
              <w:rPr>
                <w:b/>
                <w:bCs/>
              </w:rPr>
            </w:pPr>
            <w:r>
              <w:rPr>
                <w:b/>
                <w:bCs/>
              </w:rPr>
              <w:t>Etapas</w:t>
            </w:r>
            <w:r w:rsidRPr="00B875F9">
              <w:rPr>
                <w:b/>
                <w:bCs/>
              </w:rPr>
              <w:t>:</w:t>
            </w:r>
          </w:p>
        </w:tc>
        <w:tc>
          <w:tcPr>
            <w:tcW w:w="7242" w:type="dxa"/>
          </w:tcPr>
          <w:p w14:paraId="04749928" w14:textId="77777777" w:rsidR="001D555E" w:rsidRDefault="001D555E" w:rsidP="001D555E"/>
          <w:p w14:paraId="0824479C" w14:textId="77777777" w:rsidR="005A4841" w:rsidRDefault="005A4841" w:rsidP="005A4841">
            <w:r>
              <w:t xml:space="preserve">Triagem Curricular* </w:t>
            </w:r>
          </w:p>
          <w:p w14:paraId="796E1691" w14:textId="77777777" w:rsidR="005A4841" w:rsidRDefault="005A4841" w:rsidP="005A4841">
            <w:r>
              <w:t>Avaliação Comportamental</w:t>
            </w:r>
          </w:p>
          <w:p w14:paraId="24CDB03B" w14:textId="77777777" w:rsidR="005A4841" w:rsidRDefault="005A4841" w:rsidP="005A4841">
            <w:r>
              <w:t>Avaliação Gestor</w:t>
            </w:r>
          </w:p>
          <w:p w14:paraId="01EE8AE0" w14:textId="77777777" w:rsidR="005A4841" w:rsidRDefault="005A4841" w:rsidP="005A4841">
            <w:r>
              <w:t>Exame Médico e Apresentação de Documentos**</w:t>
            </w:r>
          </w:p>
          <w:p w14:paraId="375252C5" w14:textId="77777777" w:rsidR="005A4841" w:rsidRDefault="005A4841" w:rsidP="005A4841"/>
          <w:p w14:paraId="6C3E2D87" w14:textId="77777777" w:rsidR="005A4841" w:rsidRDefault="005A4841" w:rsidP="005A4841">
            <w:r>
              <w:t>Todas as etapas são eliminatórias.</w:t>
            </w:r>
          </w:p>
          <w:p w14:paraId="28657C58" w14:textId="77777777" w:rsidR="000C284C" w:rsidRDefault="000C284C" w:rsidP="000C284C"/>
        </w:tc>
      </w:tr>
      <w:tr w:rsidR="000C284C" w:rsidRPr="009765A4" w14:paraId="40741E17" w14:textId="77777777" w:rsidTr="000C284C">
        <w:trPr>
          <w:trHeight w:val="624"/>
        </w:trPr>
        <w:tc>
          <w:tcPr>
            <w:tcW w:w="2795" w:type="dxa"/>
            <w:vAlign w:val="center"/>
          </w:tcPr>
          <w:p w14:paraId="784B8237" w14:textId="77777777" w:rsidR="000C284C" w:rsidRPr="009765A4" w:rsidRDefault="000C284C" w:rsidP="000C284C">
            <w:pPr>
              <w:rPr>
                <w:b/>
                <w:bCs/>
              </w:rPr>
            </w:pPr>
            <w:r w:rsidRPr="009765A4">
              <w:rPr>
                <w:b/>
                <w:bCs/>
              </w:rPr>
              <w:t>Critérios de Apuração de Resultados das Etapas:</w:t>
            </w:r>
          </w:p>
        </w:tc>
        <w:tc>
          <w:tcPr>
            <w:tcW w:w="7242" w:type="dxa"/>
          </w:tcPr>
          <w:p w14:paraId="03CF6827" w14:textId="77777777" w:rsidR="001D555E" w:rsidRPr="009765A4" w:rsidRDefault="001D555E" w:rsidP="001D555E">
            <w:pPr>
              <w:jc w:val="both"/>
              <w:rPr>
                <w:lang w:val="x-none" w:eastAsia="x-none"/>
              </w:rPr>
            </w:pPr>
          </w:p>
          <w:p w14:paraId="46DB507F" w14:textId="77777777" w:rsidR="005A4841" w:rsidRDefault="005A4841" w:rsidP="005A4841">
            <w:pPr>
              <w:jc w:val="both"/>
              <w:rPr>
                <w:lang w:val="x-none" w:eastAsia="x-none"/>
              </w:rPr>
            </w:pPr>
            <w:r>
              <w:rPr>
                <w:lang w:val="x-none" w:eastAsia="x-none"/>
              </w:rPr>
              <w:t xml:space="preserve">A aprovação do candidato </w:t>
            </w:r>
            <w:r>
              <w:rPr>
                <w:lang w:eastAsia="x-none"/>
              </w:rPr>
              <w:t>selecionado</w:t>
            </w:r>
            <w:r>
              <w:rPr>
                <w:lang w:val="x-none" w:eastAsia="x-none"/>
              </w:rPr>
              <w:t xml:space="preserve"> respeitará o seguinte critério:</w:t>
            </w:r>
          </w:p>
          <w:p w14:paraId="66ABF80B" w14:textId="77777777" w:rsidR="005A4841" w:rsidRDefault="005A4841" w:rsidP="005A4841">
            <w:pPr>
              <w:jc w:val="both"/>
              <w:rPr>
                <w:lang w:val="x-none" w:eastAsia="x-none"/>
              </w:rPr>
            </w:pPr>
          </w:p>
          <w:p w14:paraId="6E57AB04" w14:textId="008843E9" w:rsidR="005A4841" w:rsidRDefault="005A4841" w:rsidP="005A4841">
            <w:pPr>
              <w:jc w:val="both"/>
              <w:rPr>
                <w:lang w:eastAsia="x-none"/>
              </w:rPr>
            </w:pPr>
            <w:r>
              <w:rPr>
                <w:b/>
                <w:bCs/>
                <w:lang w:val="x-none" w:eastAsia="x-none"/>
              </w:rPr>
              <w:t>R</w:t>
            </w:r>
            <w:r>
              <w:rPr>
                <w:b/>
                <w:bCs/>
                <w:lang w:eastAsia="x-none"/>
              </w:rPr>
              <w:t>esultado Parcial 1</w:t>
            </w:r>
            <w:r>
              <w:rPr>
                <w:b/>
                <w:bCs/>
                <w:lang w:val="x-none" w:eastAsia="x-none"/>
              </w:rPr>
              <w:t>:</w:t>
            </w:r>
            <w:r>
              <w:rPr>
                <w:lang w:val="x-none" w:eastAsia="x-none"/>
              </w:rPr>
              <w:t>   N</w:t>
            </w:r>
            <w:r>
              <w:rPr>
                <w:lang w:eastAsia="x-none"/>
              </w:rPr>
              <w:t xml:space="preserve">ota da Avaliação Comportamental </w:t>
            </w:r>
          </w:p>
          <w:p w14:paraId="34489D4F" w14:textId="77777777" w:rsidR="005A4841" w:rsidRDefault="005A4841" w:rsidP="005A4841">
            <w:pPr>
              <w:jc w:val="both"/>
              <w:rPr>
                <w:lang w:val="x-none" w:eastAsia="x-none"/>
              </w:rPr>
            </w:pPr>
            <w:r>
              <w:rPr>
                <w:b/>
                <w:bCs/>
                <w:lang w:val="x-none" w:eastAsia="x-none"/>
              </w:rPr>
              <w:t>R</w:t>
            </w:r>
            <w:r>
              <w:rPr>
                <w:b/>
                <w:bCs/>
                <w:lang w:eastAsia="x-none"/>
              </w:rPr>
              <w:t>esultado Parcial 2</w:t>
            </w:r>
            <w:r>
              <w:rPr>
                <w:b/>
                <w:bCs/>
                <w:lang w:val="x-none" w:eastAsia="x-none"/>
              </w:rPr>
              <w:t>:</w:t>
            </w:r>
            <w:r>
              <w:rPr>
                <w:lang w:val="x-none" w:eastAsia="x-none"/>
              </w:rPr>
              <w:t xml:space="preserve"> N</w:t>
            </w:r>
            <w:r>
              <w:rPr>
                <w:lang w:eastAsia="x-none"/>
              </w:rPr>
              <w:t xml:space="preserve">ota Avaliação Gestor </w:t>
            </w:r>
            <w:r>
              <w:rPr>
                <w:lang w:val="x-none" w:eastAsia="x-none"/>
              </w:rPr>
              <w:t xml:space="preserve">(peso 2) </w:t>
            </w:r>
          </w:p>
          <w:p w14:paraId="60C7A60E" w14:textId="77777777" w:rsidR="005A4841" w:rsidRDefault="005A4841" w:rsidP="005A4841">
            <w:pPr>
              <w:jc w:val="both"/>
              <w:rPr>
                <w:lang w:val="x-none" w:eastAsia="x-none"/>
              </w:rPr>
            </w:pPr>
            <w:r>
              <w:rPr>
                <w:b/>
                <w:bCs/>
                <w:lang w:eastAsia="x-none"/>
              </w:rPr>
              <w:t>Resultado Final</w:t>
            </w:r>
            <w:r>
              <w:rPr>
                <w:b/>
                <w:bCs/>
                <w:lang w:val="x-none" w:eastAsia="x-none"/>
              </w:rPr>
              <w:t>:</w:t>
            </w:r>
            <w:r>
              <w:rPr>
                <w:lang w:val="x-none" w:eastAsia="x-none"/>
              </w:rPr>
              <w:t xml:space="preserve"> R</w:t>
            </w:r>
            <w:r>
              <w:rPr>
                <w:lang w:eastAsia="x-none"/>
              </w:rPr>
              <w:t>esultado Parcial</w:t>
            </w:r>
            <w:r>
              <w:rPr>
                <w:lang w:val="x-none" w:eastAsia="x-none"/>
              </w:rPr>
              <w:t xml:space="preserve"> 1 </w:t>
            </w:r>
            <w:r>
              <w:rPr>
                <w:lang w:eastAsia="x-none"/>
              </w:rPr>
              <w:t>somado ao</w:t>
            </w:r>
            <w:r>
              <w:rPr>
                <w:lang w:val="x-none" w:eastAsia="x-none"/>
              </w:rPr>
              <w:t xml:space="preserve"> R</w:t>
            </w:r>
            <w:r>
              <w:rPr>
                <w:lang w:eastAsia="x-none"/>
              </w:rPr>
              <w:t>esultado</w:t>
            </w:r>
            <w:r>
              <w:rPr>
                <w:lang w:val="x-none" w:eastAsia="x-none"/>
              </w:rPr>
              <w:t xml:space="preserve"> P</w:t>
            </w:r>
            <w:r>
              <w:rPr>
                <w:lang w:eastAsia="x-none"/>
              </w:rPr>
              <w:t>arcial</w:t>
            </w:r>
            <w:r>
              <w:rPr>
                <w:lang w:val="x-none" w:eastAsia="x-none"/>
              </w:rPr>
              <w:t xml:space="preserve"> 2 dividido por três</w:t>
            </w:r>
          </w:p>
          <w:p w14:paraId="663A566D" w14:textId="77777777" w:rsidR="005A4841" w:rsidRDefault="005A4841" w:rsidP="005A4841">
            <w:pPr>
              <w:rPr>
                <w:lang w:eastAsia="x-none"/>
              </w:rPr>
            </w:pPr>
          </w:p>
          <w:p w14:paraId="671290A7" w14:textId="77777777" w:rsidR="005A4841" w:rsidRDefault="005A4841" w:rsidP="005A4841">
            <w:pPr>
              <w:rPr>
                <w:lang w:eastAsia="x-none"/>
              </w:rPr>
            </w:pPr>
            <w:r>
              <w:rPr>
                <w:lang w:eastAsia="x-none"/>
              </w:rPr>
              <w:t>*Não é passível de pontuação/nota</w:t>
            </w:r>
          </w:p>
          <w:p w14:paraId="4E443693" w14:textId="77777777" w:rsidR="005A4841" w:rsidRDefault="005A4841" w:rsidP="005A4841">
            <w:pPr>
              <w:rPr>
                <w:b/>
                <w:bCs/>
                <w:color w:val="17375E"/>
                <w:lang w:val="x-none" w:eastAsia="x-none"/>
              </w:rPr>
            </w:pPr>
            <w:r>
              <w:t>** O exame médico e apresentação de documentos são etapas eliminatórias do processo seletivo, porém não passíveis de pontuação tendo em vista que somente o candidato selecionado para o cargo é submetido a estas etapas</w:t>
            </w:r>
            <w:r>
              <w:rPr>
                <w:color w:val="17375E"/>
              </w:rPr>
              <w:t>.</w:t>
            </w:r>
          </w:p>
          <w:p w14:paraId="29EE926D" w14:textId="77777777" w:rsidR="000C284C" w:rsidRPr="009765A4" w:rsidRDefault="000C284C" w:rsidP="000C284C">
            <w:pPr>
              <w:rPr>
                <w:lang w:val="x-none"/>
              </w:rPr>
            </w:pPr>
          </w:p>
        </w:tc>
      </w:tr>
      <w:tr w:rsidR="000C284C" w:rsidRPr="009765A4" w14:paraId="48D380C7" w14:textId="77777777" w:rsidTr="000C284C">
        <w:trPr>
          <w:trHeight w:val="624"/>
        </w:trPr>
        <w:tc>
          <w:tcPr>
            <w:tcW w:w="2795" w:type="dxa"/>
            <w:vAlign w:val="center"/>
          </w:tcPr>
          <w:p w14:paraId="41B31E90" w14:textId="77777777" w:rsidR="000C284C" w:rsidRPr="009765A4" w:rsidRDefault="000C284C" w:rsidP="000C284C">
            <w:pPr>
              <w:rPr>
                <w:b/>
                <w:bCs/>
              </w:rPr>
            </w:pPr>
            <w:r w:rsidRPr="009765A4">
              <w:rPr>
                <w:b/>
                <w:bCs/>
              </w:rPr>
              <w:t>Conteúdo Programático:</w:t>
            </w:r>
          </w:p>
        </w:tc>
        <w:tc>
          <w:tcPr>
            <w:tcW w:w="7242" w:type="dxa"/>
          </w:tcPr>
          <w:p w14:paraId="0FA85BB9" w14:textId="77777777" w:rsidR="00574F65" w:rsidRPr="009765A4" w:rsidRDefault="00574F65" w:rsidP="00DA2D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C284C" w:rsidRPr="009765A4" w14:paraId="42994839" w14:textId="77777777" w:rsidTr="000C284C">
        <w:trPr>
          <w:trHeight w:val="624"/>
        </w:trPr>
        <w:tc>
          <w:tcPr>
            <w:tcW w:w="2795" w:type="dxa"/>
            <w:vAlign w:val="center"/>
          </w:tcPr>
          <w:p w14:paraId="75003173" w14:textId="77777777" w:rsidR="000C284C" w:rsidRPr="009765A4" w:rsidRDefault="000C284C" w:rsidP="000C284C">
            <w:pPr>
              <w:rPr>
                <w:b/>
                <w:bCs/>
              </w:rPr>
            </w:pPr>
            <w:r w:rsidRPr="009765A4">
              <w:rPr>
                <w:b/>
                <w:bCs/>
              </w:rPr>
              <w:t>Observações:</w:t>
            </w:r>
          </w:p>
        </w:tc>
        <w:tc>
          <w:tcPr>
            <w:tcW w:w="7242" w:type="dxa"/>
          </w:tcPr>
          <w:p w14:paraId="2375FCD8" w14:textId="77777777" w:rsidR="00893A1B" w:rsidRPr="00B55482" w:rsidRDefault="00893A1B" w:rsidP="00FE085A">
            <w:pPr>
              <w:jc w:val="both"/>
              <w:rPr>
                <w:rFonts w:cs="Arial"/>
                <w:shd w:val="clear" w:color="auto" w:fill="F9F9F9"/>
              </w:rPr>
            </w:pPr>
          </w:p>
          <w:p w14:paraId="0071ABE3" w14:textId="77777777" w:rsidR="00FE085A" w:rsidRDefault="00837A1B" w:rsidP="00FE085A">
            <w:pPr>
              <w:jc w:val="both"/>
              <w:rPr>
                <w:rFonts w:cs="Arial"/>
                <w:shd w:val="clear" w:color="auto" w:fill="F9F9F9"/>
              </w:rPr>
            </w:pPr>
            <w:r w:rsidRPr="00B55482">
              <w:rPr>
                <w:rFonts w:cs="Arial"/>
                <w:shd w:val="clear" w:color="auto" w:fill="F9F9F9"/>
              </w:rPr>
              <w:t>O prazo para revisão da etapa de prova técnica do processo seletivo</w:t>
            </w:r>
            <w:r w:rsidR="002F46A1" w:rsidRPr="00B55482">
              <w:rPr>
                <w:rFonts w:cs="Arial"/>
                <w:shd w:val="clear" w:color="auto" w:fill="F9F9F9"/>
              </w:rPr>
              <w:t xml:space="preserve">, quando houver, </w:t>
            </w:r>
            <w:r w:rsidRPr="00B55482">
              <w:rPr>
                <w:rFonts w:cs="Arial"/>
                <w:shd w:val="clear" w:color="auto" w:fill="F9F9F9"/>
              </w:rPr>
              <w:t xml:space="preserve"> será de 2 (dois) dias úteis, a contar a partir do dia seguinte à divulgação do resultado da prova, devendo o candidato comparecer à Sede Centro localizada na Av. Graça Aranha, nº 1 - Centro/RJ, no horário de 09h às 18h, na </w:t>
            </w:r>
            <w:r w:rsidR="00E802C8">
              <w:rPr>
                <w:rFonts w:cs="Arial"/>
                <w:shd w:val="clear" w:color="auto" w:fill="F9F9F9"/>
              </w:rPr>
              <w:t>Divisão de Seleção e Administração de Pessoal</w:t>
            </w:r>
            <w:r w:rsidR="00B16FDB">
              <w:rPr>
                <w:rFonts w:cs="Arial"/>
                <w:shd w:val="clear" w:color="auto" w:fill="F9F9F9"/>
              </w:rPr>
              <w:t xml:space="preserve"> </w:t>
            </w:r>
            <w:r w:rsidRPr="00B55482">
              <w:rPr>
                <w:rFonts w:cs="Arial"/>
                <w:shd w:val="clear" w:color="auto" w:fill="F9F9F9"/>
              </w:rPr>
              <w:t>e preencher o formulário de Recurso.</w:t>
            </w:r>
            <w:r w:rsidR="00FE085A">
              <w:rPr>
                <w:rFonts w:cs="Arial"/>
                <w:shd w:val="clear" w:color="auto" w:fill="F9F9F9"/>
              </w:rPr>
              <w:t xml:space="preserve"> </w:t>
            </w:r>
          </w:p>
          <w:p w14:paraId="23DBC689" w14:textId="77777777" w:rsidR="00FE085A" w:rsidRDefault="00837A1B" w:rsidP="00FE085A">
            <w:pPr>
              <w:jc w:val="both"/>
              <w:rPr>
                <w:rFonts w:cs="Arial"/>
                <w:shd w:val="clear" w:color="auto" w:fill="F9F9F9"/>
              </w:rPr>
            </w:pPr>
            <w:r w:rsidRPr="00B55482">
              <w:rPr>
                <w:rFonts w:cs="Arial"/>
                <w:shd w:val="clear" w:color="auto" w:fill="F9F9F9"/>
              </w:rPr>
              <w:t>O formulário é individual e deverá ser preenchido com o nome e o CPF do candidato, a indicação do processo seletivo do qual está participando (nome e número), bem como a indicação e descrição da questão que suscitou a dúvida ou a discordância, de forma objetiva, fundamentada e tempestiva, sob pena de indeferimento preliminar.</w:t>
            </w:r>
          </w:p>
          <w:p w14:paraId="415C298C" w14:textId="77777777" w:rsidR="00837A1B" w:rsidRPr="00B55482" w:rsidRDefault="00837A1B" w:rsidP="00FE085A">
            <w:pPr>
              <w:jc w:val="both"/>
              <w:rPr>
                <w:rFonts w:cs="Arial"/>
                <w:shd w:val="clear" w:color="auto" w:fill="F9F9F9"/>
              </w:rPr>
            </w:pPr>
            <w:r w:rsidRPr="00B55482">
              <w:rPr>
                <w:rFonts w:cs="Arial"/>
                <w:shd w:val="clear" w:color="auto" w:fill="F9F9F9"/>
              </w:rPr>
              <w:t xml:space="preserve">As respostas para as revisões da etapa de prova técnica serão encaminhadas aos interessados, através do e-mail informado pelos candidatos no currículo, </w:t>
            </w:r>
            <w:r w:rsidRPr="00B55482">
              <w:rPr>
                <w:rFonts w:cs="Arial"/>
                <w:shd w:val="clear" w:color="auto" w:fill="F9F9F9"/>
              </w:rPr>
              <w:lastRenderedPageBreak/>
              <w:t>no prazo de até 3 dias úteis, a contar do dia subsequente à interposição do recurso. </w:t>
            </w:r>
          </w:p>
          <w:p w14:paraId="07B2B28C" w14:textId="77777777" w:rsidR="00837A1B" w:rsidRPr="00B55482" w:rsidRDefault="00837A1B" w:rsidP="00FE085A">
            <w:pPr>
              <w:jc w:val="both"/>
              <w:rPr>
                <w:rFonts w:cs="Arial"/>
                <w:shd w:val="clear" w:color="auto" w:fill="F9F9F9"/>
              </w:rPr>
            </w:pPr>
          </w:p>
          <w:p w14:paraId="6D785603" w14:textId="77777777" w:rsidR="002D3BFA" w:rsidRPr="00B55482" w:rsidRDefault="001D555E" w:rsidP="00FE085A">
            <w:pPr>
              <w:jc w:val="both"/>
              <w:rPr>
                <w:rFonts w:cs="Arial"/>
                <w:shd w:val="clear" w:color="auto" w:fill="F9F9F9"/>
              </w:rPr>
            </w:pPr>
            <w:r w:rsidRPr="00B55482">
              <w:rPr>
                <w:rFonts w:cs="Arial"/>
                <w:shd w:val="clear" w:color="auto" w:fill="F9F9F9"/>
              </w:rPr>
              <w:t>Toda comunicação referente ao processo seletivo, incluindo a convocação para as etapas, é realizada por e-mail, portanto, fique atento à sua caixa de mensagens. Não deixe de verificar também a sua caixa de spam.</w:t>
            </w:r>
          </w:p>
          <w:p w14:paraId="3C8890EC" w14:textId="77777777" w:rsidR="002D3BFA" w:rsidRPr="00CA11C6" w:rsidRDefault="002D3BFA" w:rsidP="00FE085A">
            <w:pPr>
              <w:jc w:val="both"/>
              <w:rPr>
                <w:rFonts w:cs="Arial"/>
                <w:shd w:val="clear" w:color="auto" w:fill="F9F9F9"/>
              </w:rPr>
            </w:pPr>
            <w:r w:rsidRPr="00CA11C6">
              <w:rPr>
                <w:rFonts w:cs="Arial"/>
                <w:shd w:val="clear" w:color="auto" w:fill="F9F9F9"/>
              </w:rPr>
              <w:t>Não nos responsabilizamos por eventuais problemas de internet ou na caixa de correio dos candidatos.</w:t>
            </w:r>
          </w:p>
          <w:p w14:paraId="5E2C93DC" w14:textId="77777777" w:rsidR="00630270" w:rsidRPr="00CA11C6" w:rsidRDefault="00630270" w:rsidP="00FE085A">
            <w:pPr>
              <w:jc w:val="both"/>
              <w:rPr>
                <w:rFonts w:cs="Arial"/>
                <w:shd w:val="clear" w:color="auto" w:fill="F9F9F9"/>
              </w:rPr>
            </w:pPr>
          </w:p>
          <w:p w14:paraId="6F314EDD" w14:textId="77777777" w:rsidR="00313812" w:rsidRPr="00CA11C6" w:rsidRDefault="00CA11C6" w:rsidP="00FE085A">
            <w:pPr>
              <w:jc w:val="both"/>
              <w:rPr>
                <w:rFonts w:cs="Arial"/>
                <w:shd w:val="clear" w:color="auto" w:fill="F9F9F9"/>
              </w:rPr>
            </w:pPr>
            <w:r w:rsidRPr="00CA11C6">
              <w:rPr>
                <w:rFonts w:cs="Arial"/>
                <w:shd w:val="clear" w:color="auto" w:fill="F9F9F9"/>
              </w:rPr>
              <w:t xml:space="preserve">Em caso de oportunidade com tipo de contratação por prazo determinado, existirá a possibilidade de indeterminação, uma vez que haja aumento de demanda. </w:t>
            </w:r>
          </w:p>
          <w:p w14:paraId="51AB5C5C" w14:textId="77777777" w:rsidR="001D555E" w:rsidRPr="00B55482" w:rsidRDefault="001D555E" w:rsidP="00FE085A">
            <w:pPr>
              <w:jc w:val="both"/>
              <w:rPr>
                <w:rFonts w:cs="Arial"/>
                <w:shd w:val="clear" w:color="auto" w:fill="F9F9F9"/>
              </w:rPr>
            </w:pPr>
          </w:p>
          <w:p w14:paraId="36031ACD" w14:textId="77777777" w:rsidR="001D555E" w:rsidRPr="00B55482" w:rsidRDefault="001D555E" w:rsidP="00FE085A">
            <w:pPr>
              <w:jc w:val="both"/>
              <w:rPr>
                <w:rFonts w:cs="Arial"/>
                <w:shd w:val="clear" w:color="auto" w:fill="F9F9F9"/>
              </w:rPr>
            </w:pPr>
            <w:r w:rsidRPr="00B55482">
              <w:rPr>
                <w:rFonts w:cs="Arial"/>
                <w:shd w:val="clear" w:color="auto" w:fill="F9F9F9"/>
              </w:rPr>
              <w:t xml:space="preserve">Para demais esclarecimentos de dúvidas sobre processos seletivos entre em contato através do e-mail </w:t>
            </w:r>
            <w:hyperlink r:id="rId6" w:history="1">
              <w:r w:rsidR="00B848D5" w:rsidRPr="00B55482">
                <w:rPr>
                  <w:rStyle w:val="Hyperlink"/>
                  <w:rFonts w:cs="Arial"/>
                  <w:color w:val="auto"/>
                  <w:shd w:val="clear" w:color="auto" w:fill="F9F9F9"/>
                </w:rPr>
                <w:t>selecaofirjan@firjan.com.br</w:t>
              </w:r>
            </w:hyperlink>
          </w:p>
          <w:p w14:paraId="3027FB19" w14:textId="77777777" w:rsidR="00B848D5" w:rsidRPr="00B55482" w:rsidRDefault="00B848D5" w:rsidP="00FE085A">
            <w:pPr>
              <w:jc w:val="both"/>
              <w:rPr>
                <w:rFonts w:cs="Arial"/>
                <w:shd w:val="clear" w:color="auto" w:fill="F9F9F9"/>
              </w:rPr>
            </w:pPr>
          </w:p>
          <w:p w14:paraId="08D8B2A5" w14:textId="77777777" w:rsidR="00B848D5" w:rsidRPr="00B55482" w:rsidRDefault="00B848D5" w:rsidP="00FE085A">
            <w:pPr>
              <w:jc w:val="both"/>
            </w:pPr>
            <w:r w:rsidRPr="00B55482">
              <w:t xml:space="preserve">Este canal de comunicação se destina unicamente a esclarecer dúvidas de candidatos que realizaram inscrições em nossos processos seletivos. Vale ressaltar que não recebemos currículos por e-mail, as candidaturas devem ser realizadas </w:t>
            </w:r>
            <w:r w:rsidRPr="00B55482">
              <w:rPr>
                <w:b/>
                <w:bCs/>
              </w:rPr>
              <w:t xml:space="preserve">SOMENTE </w:t>
            </w:r>
            <w:r w:rsidRPr="00B55482">
              <w:t xml:space="preserve">através do site </w:t>
            </w:r>
            <w:hyperlink r:id="rId7" w:history="1">
              <w:r w:rsidRPr="00B55482">
                <w:rPr>
                  <w:rStyle w:val="Hyperlink"/>
                  <w:color w:val="auto"/>
                </w:rPr>
                <w:t>www.firjan.com.br</w:t>
              </w:r>
            </w:hyperlink>
            <w:r w:rsidR="003160F8" w:rsidRPr="00B55482">
              <w:t>.</w:t>
            </w:r>
          </w:p>
          <w:p w14:paraId="7C4A1F22" w14:textId="77777777" w:rsidR="000C284C" w:rsidRPr="00B55482" w:rsidRDefault="000C284C" w:rsidP="00FE085A">
            <w:pPr>
              <w:jc w:val="both"/>
            </w:pPr>
          </w:p>
        </w:tc>
      </w:tr>
      <w:tr w:rsidR="000C284C" w14:paraId="7CA768F8" w14:textId="77777777" w:rsidTr="000C284C">
        <w:trPr>
          <w:trHeight w:val="624"/>
        </w:trPr>
        <w:tc>
          <w:tcPr>
            <w:tcW w:w="2795" w:type="dxa"/>
            <w:vAlign w:val="center"/>
          </w:tcPr>
          <w:p w14:paraId="0D7489B4" w14:textId="77777777" w:rsidR="000C284C" w:rsidRPr="009765A4" w:rsidRDefault="00530CE3" w:rsidP="00530CE3">
            <w:pPr>
              <w:rPr>
                <w:b/>
                <w:bCs/>
              </w:rPr>
            </w:pPr>
            <w:r w:rsidRPr="009765A4">
              <w:rPr>
                <w:b/>
                <w:bCs/>
              </w:rPr>
              <w:lastRenderedPageBreak/>
              <w:t xml:space="preserve">Benefícios Oferecidos: </w:t>
            </w:r>
          </w:p>
        </w:tc>
        <w:tc>
          <w:tcPr>
            <w:tcW w:w="7242" w:type="dxa"/>
          </w:tcPr>
          <w:p w14:paraId="4AD36D72" w14:textId="77777777" w:rsidR="00B55482" w:rsidRDefault="00B55482" w:rsidP="00FE085A">
            <w:pPr>
              <w:jc w:val="both"/>
            </w:pPr>
          </w:p>
          <w:p w14:paraId="2C1A8AF4" w14:textId="77777777" w:rsidR="000C284C" w:rsidRDefault="001D555E" w:rsidP="00FE085A">
            <w:pPr>
              <w:jc w:val="both"/>
            </w:pPr>
            <w:r w:rsidRPr="009765A4">
              <w:t>Benefícios Oferecidos: Vale Transporte, Assistência Médica e Assistência Odontológica (extensiva a dependentes), Cartão Alimentação ou Refeição, Previdência Privada com participação da empresa, Seguro de Vida, Convênios com Diversas Instituições.</w:t>
            </w:r>
          </w:p>
          <w:p w14:paraId="115172A2" w14:textId="77777777" w:rsidR="00B55482" w:rsidRDefault="00B55482" w:rsidP="00FE085A">
            <w:pPr>
              <w:jc w:val="both"/>
            </w:pPr>
          </w:p>
        </w:tc>
      </w:tr>
    </w:tbl>
    <w:p w14:paraId="3D72F42B" w14:textId="77777777" w:rsidR="00660DD5" w:rsidRDefault="00660DD5"/>
    <w:p w14:paraId="7E0DFC0B" w14:textId="77777777" w:rsidR="00660DD5" w:rsidRPr="00660DD5" w:rsidRDefault="00660DD5" w:rsidP="00660DD5"/>
    <w:p w14:paraId="798B3DCF" w14:textId="77777777" w:rsidR="00660DD5" w:rsidRPr="00660DD5" w:rsidRDefault="00660DD5" w:rsidP="00660DD5"/>
    <w:p w14:paraId="6DCF2C4D" w14:textId="77777777" w:rsidR="00660DD5" w:rsidRPr="00660DD5" w:rsidRDefault="00660DD5" w:rsidP="00660DD5"/>
    <w:p w14:paraId="3FE37AC9" w14:textId="77777777" w:rsidR="007A37E2" w:rsidRPr="00660DD5" w:rsidRDefault="007A37E2" w:rsidP="00660DD5">
      <w:pPr>
        <w:jc w:val="right"/>
      </w:pPr>
    </w:p>
    <w:sectPr w:rsidR="007A37E2" w:rsidRPr="00660DD5" w:rsidSect="00AC7AE8">
      <w:headerReference w:type="default" r:id="rId8"/>
      <w:footerReference w:type="default" r:id="rId9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DAF6D" w14:textId="77777777" w:rsidR="0062235B" w:rsidRDefault="0062235B" w:rsidP="00F0086C">
      <w:pPr>
        <w:spacing w:after="0" w:line="240" w:lineRule="auto"/>
      </w:pPr>
      <w:r>
        <w:separator/>
      </w:r>
    </w:p>
  </w:endnote>
  <w:endnote w:type="continuationSeparator" w:id="0">
    <w:p w14:paraId="0F8F9C3A" w14:textId="77777777" w:rsidR="0062235B" w:rsidRDefault="0062235B" w:rsidP="00F0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9CE50" w14:textId="77777777" w:rsidR="00F0086C" w:rsidRPr="00F0086C" w:rsidRDefault="00AC7AE8" w:rsidP="00F0086C">
    <w:pPr>
      <w:pStyle w:val="Rodap"/>
      <w:tabs>
        <w:tab w:val="clear" w:pos="4252"/>
        <w:tab w:val="clear" w:pos="8504"/>
        <w:tab w:val="left" w:pos="6472"/>
      </w:tabs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  <w:sz w:val="12"/>
      </w:rPr>
      <w:t>G</w:t>
    </w:r>
    <w:r w:rsidR="00660DD5">
      <w:rPr>
        <w:rFonts w:ascii="Arial" w:hAnsi="Arial" w:cs="Arial"/>
        <w:b/>
        <w:i/>
        <w:sz w:val="12"/>
      </w:rPr>
      <w:t>G</w:t>
    </w:r>
    <w:r>
      <w:rPr>
        <w:rFonts w:ascii="Arial" w:hAnsi="Arial" w:cs="Arial"/>
        <w:b/>
        <w:i/>
        <w:sz w:val="12"/>
      </w:rPr>
      <w:t>-</w:t>
    </w:r>
    <w:r w:rsidR="00660DD5">
      <w:rPr>
        <w:rFonts w:ascii="Arial" w:hAnsi="Arial" w:cs="Arial"/>
        <w:b/>
        <w:i/>
        <w:sz w:val="12"/>
      </w:rPr>
      <w:t>127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C9839" w14:textId="77777777" w:rsidR="0062235B" w:rsidRDefault="0062235B" w:rsidP="00F0086C">
      <w:pPr>
        <w:spacing w:after="0" w:line="240" w:lineRule="auto"/>
      </w:pPr>
      <w:r>
        <w:separator/>
      </w:r>
    </w:p>
  </w:footnote>
  <w:footnote w:type="continuationSeparator" w:id="0">
    <w:p w14:paraId="70A88F48" w14:textId="77777777" w:rsidR="0062235B" w:rsidRDefault="0062235B" w:rsidP="00F0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1"/>
      <w:gridCol w:w="7364"/>
    </w:tblGrid>
    <w:tr w:rsidR="00F0086C" w:rsidRPr="00F0086C" w14:paraId="7BFD64A0" w14:textId="77777777" w:rsidTr="007A37E2">
      <w:trPr>
        <w:trHeight w:val="1134"/>
      </w:trPr>
      <w:tc>
        <w:tcPr>
          <w:tcW w:w="3652" w:type="dxa"/>
          <w:vAlign w:val="center"/>
        </w:tcPr>
        <w:p w14:paraId="7C4F1FB1" w14:textId="77777777" w:rsidR="00F0086C" w:rsidRPr="00F0086C" w:rsidRDefault="00250708" w:rsidP="00F0086C">
          <w:pPr>
            <w:pStyle w:val="Cabealho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noProof/>
              <w:sz w:val="24"/>
              <w:lang w:eastAsia="pt-BR"/>
            </w:rPr>
            <w:drawing>
              <wp:inline distT="0" distB="0" distL="0" distR="0" wp14:anchorId="5426939C" wp14:editId="66F9AB79">
                <wp:extent cx="1038225" cy="10382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jan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337" cy="1038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9" w:type="dxa"/>
          <w:vAlign w:val="bottom"/>
        </w:tcPr>
        <w:p w14:paraId="027FCD8E" w14:textId="77777777" w:rsidR="00F0086C" w:rsidRPr="00F0086C" w:rsidRDefault="00940892" w:rsidP="00940892">
          <w:pPr>
            <w:pStyle w:val="Cabealho"/>
            <w:spacing w:after="40"/>
            <w:jc w:val="right"/>
            <w:rPr>
              <w:rFonts w:ascii="Arial" w:hAnsi="Arial" w:cs="Arial"/>
              <w:b/>
              <w:i/>
              <w:sz w:val="24"/>
            </w:rPr>
          </w:pPr>
          <w:r>
            <w:rPr>
              <w:rFonts w:ascii="Arial" w:hAnsi="Arial" w:cs="Arial"/>
              <w:b/>
              <w:i/>
              <w:sz w:val="24"/>
            </w:rPr>
            <w:t>Informações da Vaga</w:t>
          </w:r>
          <w:r w:rsidR="000C284C">
            <w:rPr>
              <w:rFonts w:ascii="Arial" w:hAnsi="Arial" w:cs="Arial"/>
              <w:b/>
              <w:i/>
              <w:sz w:val="24"/>
            </w:rPr>
            <w:t xml:space="preserve"> </w:t>
          </w:r>
        </w:p>
      </w:tc>
    </w:tr>
  </w:tbl>
  <w:p w14:paraId="430A3621" w14:textId="77777777" w:rsidR="00F0086C" w:rsidRDefault="00F008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6C"/>
    <w:rsid w:val="00030409"/>
    <w:rsid w:val="000A189A"/>
    <w:rsid w:val="000C284C"/>
    <w:rsid w:val="000E24D1"/>
    <w:rsid w:val="001079DA"/>
    <w:rsid w:val="001D555E"/>
    <w:rsid w:val="00250708"/>
    <w:rsid w:val="00284126"/>
    <w:rsid w:val="002D3BFA"/>
    <w:rsid w:val="002F46A1"/>
    <w:rsid w:val="00304A56"/>
    <w:rsid w:val="00313812"/>
    <w:rsid w:val="003160F8"/>
    <w:rsid w:val="00392204"/>
    <w:rsid w:val="003F4264"/>
    <w:rsid w:val="00400EFA"/>
    <w:rsid w:val="00407690"/>
    <w:rsid w:val="004A25D0"/>
    <w:rsid w:val="004D187B"/>
    <w:rsid w:val="00530CE3"/>
    <w:rsid w:val="00574F65"/>
    <w:rsid w:val="005A4841"/>
    <w:rsid w:val="005E0ED6"/>
    <w:rsid w:val="005F5F42"/>
    <w:rsid w:val="0062235B"/>
    <w:rsid w:val="00630270"/>
    <w:rsid w:val="00660DD5"/>
    <w:rsid w:val="00667AD2"/>
    <w:rsid w:val="006703C8"/>
    <w:rsid w:val="00684189"/>
    <w:rsid w:val="006D39A9"/>
    <w:rsid w:val="00797B12"/>
    <w:rsid w:val="007A37E2"/>
    <w:rsid w:val="007D612A"/>
    <w:rsid w:val="007E7300"/>
    <w:rsid w:val="00816A3F"/>
    <w:rsid w:val="00837A1B"/>
    <w:rsid w:val="008450D9"/>
    <w:rsid w:val="008658DC"/>
    <w:rsid w:val="00893A1B"/>
    <w:rsid w:val="008B35E0"/>
    <w:rsid w:val="00913AF6"/>
    <w:rsid w:val="0092654A"/>
    <w:rsid w:val="00940892"/>
    <w:rsid w:val="009765A4"/>
    <w:rsid w:val="00A16982"/>
    <w:rsid w:val="00A371A6"/>
    <w:rsid w:val="00AC7AE8"/>
    <w:rsid w:val="00B16FDB"/>
    <w:rsid w:val="00B35D2F"/>
    <w:rsid w:val="00B55482"/>
    <w:rsid w:val="00B6623C"/>
    <w:rsid w:val="00B704E4"/>
    <w:rsid w:val="00B7100B"/>
    <w:rsid w:val="00B848D5"/>
    <w:rsid w:val="00BD1636"/>
    <w:rsid w:val="00C55B8D"/>
    <w:rsid w:val="00CA11C6"/>
    <w:rsid w:val="00CF672D"/>
    <w:rsid w:val="00D270A3"/>
    <w:rsid w:val="00DA2DE4"/>
    <w:rsid w:val="00E3466D"/>
    <w:rsid w:val="00E61C25"/>
    <w:rsid w:val="00E760F0"/>
    <w:rsid w:val="00E802C8"/>
    <w:rsid w:val="00F0086C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147B35"/>
  <w15:docId w15:val="{16D4E902-31F3-4786-9FAF-BDC1F06E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086C"/>
  </w:style>
  <w:style w:type="paragraph" w:styleId="Rodap">
    <w:name w:val="footer"/>
    <w:basedOn w:val="Normal"/>
    <w:link w:val="RodapChar"/>
    <w:uiPriority w:val="99"/>
    <w:unhideWhenUsed/>
    <w:rsid w:val="00F00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086C"/>
  </w:style>
  <w:style w:type="paragraph" w:styleId="Textodebalo">
    <w:name w:val="Balloon Text"/>
    <w:basedOn w:val="Normal"/>
    <w:link w:val="TextodebaloChar"/>
    <w:uiPriority w:val="99"/>
    <w:semiHidden/>
    <w:unhideWhenUsed/>
    <w:rsid w:val="00F0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8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0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0086C"/>
    <w:rPr>
      <w:color w:val="808080"/>
    </w:rPr>
  </w:style>
  <w:style w:type="character" w:styleId="Hyperlink">
    <w:name w:val="Hyperlink"/>
    <w:basedOn w:val="Fontepargpadro"/>
    <w:uiPriority w:val="99"/>
    <w:unhideWhenUsed/>
    <w:rsid w:val="00B848D5"/>
    <w:rPr>
      <w:color w:val="0000FF" w:themeColor="hyperlink"/>
      <w:u w:val="single"/>
    </w:rPr>
  </w:style>
  <w:style w:type="paragraph" w:customStyle="1" w:styleId="Default">
    <w:name w:val="Default"/>
    <w:rsid w:val="00313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74F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irjan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ecaofirjan@firjan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FIRJAN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FIRJAN</dc:creator>
  <cp:lastModifiedBy>Alyne Peclat Torres</cp:lastModifiedBy>
  <cp:revision>3</cp:revision>
  <cp:lastPrinted>2022-01-14T19:39:00Z</cp:lastPrinted>
  <dcterms:created xsi:type="dcterms:W3CDTF">2022-01-15T01:56:00Z</dcterms:created>
  <dcterms:modified xsi:type="dcterms:W3CDTF">2022-01-15T01:57:00Z</dcterms:modified>
</cp:coreProperties>
</file>